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2E4" w:rsidRPr="001B6CE1" w:rsidRDefault="004262E4">
      <w:pPr>
        <w:rPr>
          <w:sz w:val="32"/>
          <w:u w:val="single"/>
        </w:rPr>
      </w:pPr>
      <w:r w:rsidRPr="001B6CE1">
        <w:rPr>
          <w:sz w:val="32"/>
          <w:u w:val="single"/>
        </w:rPr>
        <w:t xml:space="preserve">Annex </w:t>
      </w:r>
      <w:proofErr w:type="gramStart"/>
      <w:r w:rsidR="00FB195F">
        <w:rPr>
          <w:sz w:val="32"/>
          <w:u w:val="single"/>
        </w:rPr>
        <w:t>4</w:t>
      </w:r>
      <w:r w:rsidRPr="001B6CE1">
        <w:rPr>
          <w:sz w:val="32"/>
          <w:u w:val="single"/>
        </w:rPr>
        <w:t xml:space="preserve"> :</w:t>
      </w:r>
      <w:proofErr w:type="gramEnd"/>
      <w:r w:rsidRPr="001B6CE1">
        <w:rPr>
          <w:sz w:val="32"/>
          <w:u w:val="single"/>
        </w:rPr>
        <w:t xml:space="preserve"> </w:t>
      </w:r>
      <w:r w:rsidR="00FB195F">
        <w:rPr>
          <w:sz w:val="32"/>
          <w:u w:val="single"/>
        </w:rPr>
        <w:t xml:space="preserve">Cases where taxable amount at line level is not equal to </w:t>
      </w:r>
      <w:proofErr w:type="spellStart"/>
      <w:r w:rsidR="00FB195F">
        <w:rPr>
          <w:sz w:val="32"/>
          <w:u w:val="single"/>
        </w:rPr>
        <w:t>LineExtensionAmount</w:t>
      </w:r>
      <w:proofErr w:type="spellEnd"/>
    </w:p>
    <w:p w:rsidR="004262E4" w:rsidRDefault="004262E4"/>
    <w:p w:rsidR="009C664F" w:rsidRDefault="00FB195F">
      <w:r>
        <w:t xml:space="preserve">This happens in the following </w:t>
      </w:r>
      <w:proofErr w:type="gramStart"/>
      <w:r>
        <w:t>situations :</w:t>
      </w:r>
      <w:proofErr w:type="gramEnd"/>
    </w:p>
    <w:p w:rsidR="00FB195F" w:rsidRDefault="00FB195F"/>
    <w:p w:rsidR="00FB195F" w:rsidRDefault="00FB195F" w:rsidP="00FB195F">
      <w:pPr>
        <w:pStyle w:val="ListParagraph"/>
        <w:numPr>
          <w:ilvl w:val="0"/>
          <w:numId w:val="1"/>
        </w:numPr>
      </w:pPr>
      <w:r>
        <w:t>Financial discount (Test case 5)</w:t>
      </w:r>
      <w:r w:rsidR="007851FE">
        <w:t xml:space="preserve"> </w:t>
      </w:r>
      <w:proofErr w:type="spellStart"/>
      <w:r w:rsidR="007851FE">
        <w:t>Artikel</w:t>
      </w:r>
      <w:proofErr w:type="spellEnd"/>
      <w:r w:rsidR="007851FE">
        <w:t xml:space="preserve"> 28 W.BTW. / Article 28 C.TVA </w:t>
      </w:r>
      <w:r>
        <w:br/>
      </w:r>
      <w:r>
        <w:br/>
        <w:t>Financial discount = 2%</w:t>
      </w:r>
      <w:r>
        <w:br/>
      </w:r>
      <w:proofErr w:type="spellStart"/>
      <w:r>
        <w:t>LineExten</w:t>
      </w:r>
      <w:r w:rsidR="007171C7">
        <w:t>s</w:t>
      </w:r>
      <w:r>
        <w:t>ionAmount</w:t>
      </w:r>
      <w:proofErr w:type="spellEnd"/>
      <w:r>
        <w:t xml:space="preserve"> at 21% VAT = € 400.00</w:t>
      </w:r>
      <w:r>
        <w:br/>
        <w:t>Taxable amount at 21% VAT = € 392.00</w:t>
      </w:r>
      <w:r>
        <w:br/>
        <w:t>Exempt from VAT = € 8.00</w:t>
      </w:r>
      <w:r>
        <w:br/>
        <w:t>Applicable VAT = € 392.00 * 21% = € 82.32</w:t>
      </w:r>
      <w:r>
        <w:br/>
        <w:t>Invoice total = € 400.00 + € 82.32 = € 482.32</w:t>
      </w:r>
      <w:r>
        <w:br/>
      </w:r>
      <w:r w:rsidR="00C348CF">
        <w:br/>
      </w:r>
      <w:bookmarkStart w:id="0" w:name="_GoBack"/>
      <w:bookmarkEnd w:id="0"/>
      <w:r>
        <w:br/>
      </w:r>
    </w:p>
    <w:p w:rsidR="00FB195F" w:rsidRDefault="00F376C1" w:rsidP="00FB195F">
      <w:pPr>
        <w:pStyle w:val="ListParagraph"/>
        <w:numPr>
          <w:ilvl w:val="0"/>
          <w:numId w:val="1"/>
        </w:numPr>
      </w:pPr>
      <w:r>
        <w:t>Standard exchange (Test case 17)</w:t>
      </w:r>
      <w:r w:rsidR="007851FE">
        <w:t xml:space="preserve"> </w:t>
      </w:r>
      <w:proofErr w:type="spellStart"/>
      <w:r w:rsidR="00A24D49" w:rsidRPr="00A24D49">
        <w:t>Aanschrijving</w:t>
      </w:r>
      <w:proofErr w:type="spellEnd"/>
      <w:r w:rsidR="00A24D49" w:rsidRPr="00A24D49">
        <w:t xml:space="preserve"> </w:t>
      </w:r>
      <w:proofErr w:type="spellStart"/>
      <w:r w:rsidR="00A24D49" w:rsidRPr="00A24D49">
        <w:t>nr</w:t>
      </w:r>
      <w:proofErr w:type="spellEnd"/>
      <w:r w:rsidR="00A24D49" w:rsidRPr="00A24D49">
        <w:t>. 119 dd. 28.12.1972</w:t>
      </w:r>
      <w:r w:rsidR="00A24D49">
        <w:t xml:space="preserve"> / </w:t>
      </w:r>
      <w:proofErr w:type="spellStart"/>
      <w:r w:rsidR="00A24D49" w:rsidRPr="00A24D49">
        <w:t>Circulaire</w:t>
      </w:r>
      <w:proofErr w:type="spellEnd"/>
      <w:r w:rsidR="00A24D49" w:rsidRPr="00A24D49">
        <w:t xml:space="preserve"> n° 119 dd. 28.12.1972</w:t>
      </w:r>
      <w:r>
        <w:br/>
      </w:r>
      <w:r>
        <w:br/>
      </w:r>
      <w:proofErr w:type="spellStart"/>
      <w:r w:rsidR="007171C7">
        <w:t>LineExtensionAmount</w:t>
      </w:r>
      <w:proofErr w:type="spellEnd"/>
      <w:r w:rsidR="007171C7">
        <w:t xml:space="preserve"> at 21% VAT = € 100.00</w:t>
      </w:r>
      <w:r w:rsidR="007171C7">
        <w:br/>
        <w:t>Taxable amount at 21% VAT = € 110.00</w:t>
      </w:r>
      <w:r w:rsidR="007171C7">
        <w:br/>
        <w:t>Applicable VAT = € 110.00  * 21%  = € 23.10</w:t>
      </w:r>
      <w:r w:rsidR="007171C7">
        <w:br/>
        <w:t>Invoice total = € 100.00 + € 23.10 = € 123.10</w:t>
      </w:r>
      <w:r w:rsidR="00FB195F">
        <w:br/>
      </w:r>
    </w:p>
    <w:sectPr w:rsidR="00FB195F" w:rsidSect="004262E4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D01C6"/>
    <w:multiLevelType w:val="hybridMultilevel"/>
    <w:tmpl w:val="A8B234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2E4"/>
    <w:rsid w:val="00017307"/>
    <w:rsid w:val="000264CB"/>
    <w:rsid w:val="00175B31"/>
    <w:rsid w:val="001B6CE1"/>
    <w:rsid w:val="002B2382"/>
    <w:rsid w:val="00352C36"/>
    <w:rsid w:val="00363EDD"/>
    <w:rsid w:val="00391169"/>
    <w:rsid w:val="003B12E4"/>
    <w:rsid w:val="004262E4"/>
    <w:rsid w:val="007171C7"/>
    <w:rsid w:val="00722DAF"/>
    <w:rsid w:val="007851FE"/>
    <w:rsid w:val="00786D21"/>
    <w:rsid w:val="0079631F"/>
    <w:rsid w:val="008F5F8A"/>
    <w:rsid w:val="00965383"/>
    <w:rsid w:val="009C664F"/>
    <w:rsid w:val="00A24D49"/>
    <w:rsid w:val="00A9209A"/>
    <w:rsid w:val="00C348CF"/>
    <w:rsid w:val="00CE7B9A"/>
    <w:rsid w:val="00D43CCA"/>
    <w:rsid w:val="00E053DC"/>
    <w:rsid w:val="00E81812"/>
    <w:rsid w:val="00F24038"/>
    <w:rsid w:val="00F376C1"/>
    <w:rsid w:val="00F42F08"/>
    <w:rsid w:val="00FB195F"/>
    <w:rsid w:val="00FD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DCB165-4102-4BE1-8D41-AF5D23E5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CC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B19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0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Simons</dc:creator>
  <cp:keywords/>
  <dc:description/>
  <cp:lastModifiedBy>Paul Simons</cp:lastModifiedBy>
  <cp:revision>20</cp:revision>
  <cp:lastPrinted>2018-04-03T07:24:00Z</cp:lastPrinted>
  <dcterms:created xsi:type="dcterms:W3CDTF">2018-03-26T10:51:00Z</dcterms:created>
  <dcterms:modified xsi:type="dcterms:W3CDTF">2018-04-10T13:56:00Z</dcterms:modified>
</cp:coreProperties>
</file>